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84" w:rsidRDefault="00715084" w:rsidP="00715084">
      <w:pPr>
        <w:ind w:left="90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DEPARTEMENT DE L’OISE</w:t>
      </w:r>
    </w:p>
    <w:p w:rsidR="00715084" w:rsidRDefault="00715084" w:rsidP="00715084">
      <w:pPr>
        <w:ind w:left="900" w:firstLine="720"/>
        <w:rPr>
          <w:b/>
          <w:sz w:val="40"/>
          <w:szCs w:val="40"/>
        </w:rPr>
      </w:pPr>
    </w:p>
    <w:p w:rsidR="00715084" w:rsidRPr="004E5782" w:rsidRDefault="00715084" w:rsidP="00715084">
      <w:pPr>
        <w:ind w:left="900" w:firstLine="1935"/>
        <w:rPr>
          <w:b/>
          <w:sz w:val="40"/>
          <w:szCs w:val="40"/>
        </w:rPr>
      </w:pPr>
      <w:r w:rsidRPr="004E5782">
        <w:rPr>
          <w:b/>
          <w:sz w:val="40"/>
          <w:szCs w:val="40"/>
        </w:rPr>
        <w:t>PARC EOLIEN DE</w:t>
      </w:r>
    </w:p>
    <w:p w:rsidR="00715084" w:rsidRPr="004E5782" w:rsidRDefault="00715084" w:rsidP="00715084">
      <w:pPr>
        <w:jc w:val="center"/>
        <w:rPr>
          <w:b/>
          <w:sz w:val="40"/>
          <w:szCs w:val="40"/>
        </w:rPr>
      </w:pPr>
      <w:r w:rsidRPr="004E5782">
        <w:rPr>
          <w:b/>
          <w:sz w:val="40"/>
          <w:szCs w:val="40"/>
        </w:rPr>
        <w:t>CATILLON-FUMECHON</w:t>
      </w:r>
    </w:p>
    <w:p w:rsidR="00715084" w:rsidRPr="004E5782" w:rsidRDefault="00715084" w:rsidP="00715084">
      <w:pPr>
        <w:rPr>
          <w:b/>
          <w:sz w:val="40"/>
          <w:szCs w:val="40"/>
        </w:rPr>
      </w:pPr>
    </w:p>
    <w:p w:rsidR="00715084" w:rsidRDefault="00715084" w:rsidP="0071508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ENQUETE  PUBLIQUE ICPE</w:t>
      </w:r>
    </w:p>
    <w:p w:rsidR="00715084" w:rsidRDefault="00715084" w:rsidP="00715084">
      <w:pPr>
        <w:rPr>
          <w:b/>
          <w:color w:val="FF0000"/>
          <w:sz w:val="24"/>
          <w:szCs w:val="24"/>
        </w:rPr>
      </w:pPr>
    </w:p>
    <w:p w:rsidR="00715084" w:rsidRDefault="00715084" w:rsidP="00715084">
      <w:pPr>
        <w:rPr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5257800" cy="2819400"/>
            <wp:effectExtent l="19050" t="0" r="0" b="0"/>
            <wp:docPr id="4" name="Image 4" descr="Résultat d’images pour photo d'un parc éo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’images pour photo d'un parc éoli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084" w:rsidRDefault="00715084" w:rsidP="00715084">
      <w:pPr>
        <w:rPr>
          <w:b/>
          <w:color w:val="FF0000"/>
          <w:sz w:val="24"/>
          <w:szCs w:val="24"/>
        </w:rPr>
      </w:pPr>
    </w:p>
    <w:p w:rsidR="00715084" w:rsidRDefault="00715084" w:rsidP="007150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DEMANDE D’AUTORISATION ENVIRONNEMENTALE UNIQUE</w:t>
      </w:r>
    </w:p>
    <w:p w:rsidR="00715084" w:rsidRDefault="00715084" w:rsidP="00715084">
      <w:pPr>
        <w:rPr>
          <w:b/>
          <w:color w:val="FF0000"/>
          <w:sz w:val="24"/>
          <w:szCs w:val="24"/>
        </w:rPr>
      </w:pPr>
    </w:p>
    <w:p w:rsidR="00715084" w:rsidRDefault="00715084" w:rsidP="00715084">
      <w:pPr>
        <w:jc w:val="center"/>
        <w:rPr>
          <w:b/>
          <w:sz w:val="32"/>
          <w:szCs w:val="32"/>
        </w:rPr>
      </w:pPr>
      <w:r w:rsidRPr="002C7708">
        <w:rPr>
          <w:b/>
          <w:sz w:val="32"/>
          <w:szCs w:val="32"/>
        </w:rPr>
        <w:t>COMMUNES DE :</w:t>
      </w:r>
    </w:p>
    <w:p w:rsidR="00715084" w:rsidRPr="004E5782" w:rsidRDefault="00715084" w:rsidP="00715084">
      <w:pPr>
        <w:jc w:val="center"/>
        <w:rPr>
          <w:b/>
          <w:sz w:val="24"/>
          <w:szCs w:val="24"/>
        </w:rPr>
      </w:pPr>
      <w:r w:rsidRPr="004E5782">
        <w:rPr>
          <w:b/>
          <w:sz w:val="24"/>
          <w:szCs w:val="24"/>
        </w:rPr>
        <w:t xml:space="preserve">BRUNVILLERS-LA-MOTTE ; FOURNIVAL ; GANNES, LE MESNIL-SUR-BULLES ; LE PLESSIER-SUR-BULLES ; LE PLESSIER-SUR-SAINT-JUST ; NOURARD-LE-FRANC ; PLAINVAL ;QUIMQUEMPOIX ; RAVENEL ; SAINS-MORINVILLERS ; SAINT-JUST-EN-CHAUSSEE ; SAINT-REMY-EN-L’EAU ; VALESCOIRT ; WAVIGNIES ; ANSAUVILLERS ; BONVILLERS ; BUCAMPS ; CAMPREMY ; CHEPOIX ; LA HERELLE ; LE QUESNEL-AUBRY ; MORY-MONTREUX ; SAINT-ANDRE-FARIVILLERS ; THIEUX  </w:t>
      </w:r>
    </w:p>
    <w:p w:rsidR="00715084" w:rsidRDefault="00715084" w:rsidP="00715084">
      <w:pPr>
        <w:rPr>
          <w:b/>
          <w:color w:val="FF0000"/>
          <w:sz w:val="24"/>
          <w:szCs w:val="24"/>
        </w:rPr>
      </w:pPr>
    </w:p>
    <w:p w:rsidR="00715084" w:rsidRPr="006C0FA3" w:rsidRDefault="00715084" w:rsidP="0071508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ANNEXES AU RAPPORT D’ENQUETE </w:t>
      </w:r>
    </w:p>
    <w:p w:rsidR="00715084" w:rsidRPr="004E5782" w:rsidRDefault="00FA2ED8" w:rsidP="00715084">
      <w:pPr>
        <w:pStyle w:val="Corpsdetexte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TOME N°5/5</w:t>
      </w:r>
    </w:p>
    <w:p w:rsidR="00715084" w:rsidRDefault="00715084" w:rsidP="00715084">
      <w:pPr>
        <w:pStyle w:val="Corpsdetexte"/>
        <w:jc w:val="left"/>
        <w:rPr>
          <w:color w:val="FF0000"/>
          <w:sz w:val="28"/>
          <w:szCs w:val="28"/>
        </w:rPr>
      </w:pPr>
    </w:p>
    <w:p w:rsidR="00715084" w:rsidRDefault="00715084" w:rsidP="00715084">
      <w:pPr>
        <w:pStyle w:val="Corpsdetexte"/>
      </w:pPr>
      <w:r>
        <w:t xml:space="preserve">ENQUÊTE PUBLIQUE </w:t>
      </w:r>
    </w:p>
    <w:p w:rsidR="00BB4E3A" w:rsidRPr="00715084" w:rsidRDefault="00715084" w:rsidP="0071508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124053">
        <w:rPr>
          <w:rFonts w:ascii="Arial" w:hAnsi="Arial" w:cs="Arial"/>
          <w:b/>
          <w:bCs/>
          <w:sz w:val="24"/>
          <w:szCs w:val="24"/>
        </w:rPr>
        <w:t>du lundi 03 février 2020 au mardi 03 mars 20</w:t>
      </w:r>
    </w:p>
    <w:sectPr w:rsidR="00BB4E3A" w:rsidRPr="00715084" w:rsidSect="00B0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084"/>
    <w:rsid w:val="000C3CFE"/>
    <w:rsid w:val="001E57DB"/>
    <w:rsid w:val="002A4D41"/>
    <w:rsid w:val="00537B0D"/>
    <w:rsid w:val="0068212C"/>
    <w:rsid w:val="007118C0"/>
    <w:rsid w:val="00715084"/>
    <w:rsid w:val="0082294E"/>
    <w:rsid w:val="00861BEF"/>
    <w:rsid w:val="008B65B5"/>
    <w:rsid w:val="00AA1621"/>
    <w:rsid w:val="00AE17FD"/>
    <w:rsid w:val="00B0186B"/>
    <w:rsid w:val="00C5766E"/>
    <w:rsid w:val="00FA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15084"/>
    <w:pPr>
      <w:jc w:val="center"/>
    </w:pPr>
    <w:rPr>
      <w:b/>
      <w:sz w:val="36"/>
    </w:rPr>
  </w:style>
  <w:style w:type="character" w:customStyle="1" w:styleId="CorpsdetexteCar">
    <w:name w:val="Corps de texte Car"/>
    <w:basedOn w:val="Policepardfaut"/>
    <w:link w:val="Corpsdetexte"/>
    <w:rsid w:val="00715084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50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08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2020-03-10T16:58:00Z</dcterms:created>
  <dcterms:modified xsi:type="dcterms:W3CDTF">2020-03-11T15:19:00Z</dcterms:modified>
</cp:coreProperties>
</file>